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3F36C" w14:textId="77777777" w:rsidR="00A25617" w:rsidRPr="003A1FB7" w:rsidRDefault="00A25617" w:rsidP="003A1FB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1FB7">
        <w:rPr>
          <w:rFonts w:ascii="Times New Roman" w:hAnsi="Times New Roman" w:cs="Times New Roman"/>
          <w:sz w:val="28"/>
          <w:szCs w:val="28"/>
          <w:u w:val="single"/>
        </w:rPr>
        <w:t>Glaube versetzt Berge – Wie ein Krankenhaus in den Anden entstand</w:t>
      </w:r>
    </w:p>
    <w:p w14:paraId="60524A5C" w14:textId="0C11F155" w:rsidR="00A25617" w:rsidRPr="003A1FB7" w:rsidRDefault="00A25617" w:rsidP="003A1FB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7B642DB" w14:textId="56709FDE" w:rsidR="00A25617" w:rsidRPr="003A1FB7" w:rsidRDefault="00A25617" w:rsidP="003A1FB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FB7">
        <w:rPr>
          <w:rFonts w:ascii="Times New Roman" w:hAnsi="Times New Roman" w:cs="Times New Roman"/>
          <w:sz w:val="28"/>
          <w:szCs w:val="28"/>
        </w:rPr>
        <w:t>Die indigene Bevölkerung der Quechuas, Nachfahren der Inkas, werden ausgebeutet und wie</w:t>
      </w:r>
      <w:r w:rsidRPr="003A1FB7">
        <w:rPr>
          <w:rFonts w:ascii="Times New Roman" w:hAnsi="Times New Roman" w:cs="Times New Roman"/>
          <w:sz w:val="28"/>
          <w:szCs w:val="28"/>
        </w:rPr>
        <w:t xml:space="preserve"> </w:t>
      </w:r>
      <w:r w:rsidRPr="003A1FB7">
        <w:rPr>
          <w:rFonts w:ascii="Times New Roman" w:hAnsi="Times New Roman" w:cs="Times New Roman"/>
          <w:sz w:val="28"/>
          <w:szCs w:val="28"/>
        </w:rPr>
        <w:t>Menschen dritter Klasse behandelt. Sie leben zum größten Teil im so genannten „Armenhaus“ Perus,</w:t>
      </w:r>
      <w:r w:rsidRPr="003A1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FB7">
        <w:rPr>
          <w:rFonts w:ascii="Times New Roman" w:hAnsi="Times New Roman" w:cs="Times New Roman"/>
          <w:sz w:val="28"/>
          <w:szCs w:val="28"/>
        </w:rPr>
        <w:t>Apurímac</w:t>
      </w:r>
      <w:proofErr w:type="spellEnd"/>
      <w:r w:rsidRPr="003A1FB7">
        <w:rPr>
          <w:rFonts w:ascii="Times New Roman" w:hAnsi="Times New Roman" w:cs="Times New Roman"/>
          <w:sz w:val="28"/>
          <w:szCs w:val="28"/>
        </w:rPr>
        <w:t>. Viele Kinder sterben bereits im Säuglingsalter. Nicht nur aus Mangel an Ärzten, denn auf</w:t>
      </w:r>
      <w:r w:rsidRPr="003A1FB7">
        <w:rPr>
          <w:rFonts w:ascii="Times New Roman" w:hAnsi="Times New Roman" w:cs="Times New Roman"/>
          <w:sz w:val="28"/>
          <w:szCs w:val="28"/>
        </w:rPr>
        <w:t xml:space="preserve"> </w:t>
      </w:r>
      <w:r w:rsidRPr="003A1FB7">
        <w:rPr>
          <w:rFonts w:ascii="Times New Roman" w:hAnsi="Times New Roman" w:cs="Times New Roman"/>
          <w:sz w:val="28"/>
          <w:szCs w:val="28"/>
        </w:rPr>
        <w:t>10.000 Menschen kommen gerade mal vier Mediziner. Oft können sie sich nicht einmal die Fahrt zum</w:t>
      </w:r>
      <w:r w:rsidRPr="003A1FB7">
        <w:rPr>
          <w:rFonts w:ascii="Times New Roman" w:hAnsi="Times New Roman" w:cs="Times New Roman"/>
          <w:sz w:val="28"/>
          <w:szCs w:val="28"/>
        </w:rPr>
        <w:t xml:space="preserve"> </w:t>
      </w:r>
      <w:r w:rsidRPr="003A1FB7">
        <w:rPr>
          <w:rFonts w:ascii="Times New Roman" w:hAnsi="Times New Roman" w:cs="Times New Roman"/>
          <w:sz w:val="28"/>
          <w:szCs w:val="28"/>
        </w:rPr>
        <w:t>Krankenhaus in die nächste Stadt, geschweige denn die Behandlung leisten. Das Wiesbadener Ärzte-</w:t>
      </w:r>
      <w:r w:rsidRPr="003A1FB7">
        <w:rPr>
          <w:rFonts w:ascii="Times New Roman" w:hAnsi="Times New Roman" w:cs="Times New Roman"/>
          <w:sz w:val="28"/>
          <w:szCs w:val="28"/>
        </w:rPr>
        <w:t xml:space="preserve"> </w:t>
      </w:r>
      <w:r w:rsidRPr="003A1FB7">
        <w:rPr>
          <w:rFonts w:ascii="Times New Roman" w:hAnsi="Times New Roman" w:cs="Times New Roman"/>
          <w:sz w:val="28"/>
          <w:szCs w:val="28"/>
        </w:rPr>
        <w:t xml:space="preserve">Ehepaar </w:t>
      </w:r>
      <w:proofErr w:type="spellStart"/>
      <w:r w:rsidRPr="003A1FB7">
        <w:rPr>
          <w:rFonts w:ascii="Times New Roman" w:hAnsi="Times New Roman" w:cs="Times New Roman"/>
          <w:sz w:val="28"/>
          <w:szCs w:val="28"/>
        </w:rPr>
        <w:t>Dres</w:t>
      </w:r>
      <w:proofErr w:type="spellEnd"/>
      <w:r w:rsidRPr="003A1FB7">
        <w:rPr>
          <w:rFonts w:ascii="Times New Roman" w:hAnsi="Times New Roman" w:cs="Times New Roman"/>
          <w:sz w:val="28"/>
          <w:szCs w:val="28"/>
        </w:rPr>
        <w:t xml:space="preserve">. Martina und Klaus-Dieter John hat mit dem Verein </w:t>
      </w:r>
      <w:proofErr w:type="spellStart"/>
      <w:r w:rsidRPr="003A1FB7">
        <w:rPr>
          <w:rFonts w:ascii="Times New Roman" w:hAnsi="Times New Roman" w:cs="Times New Roman"/>
          <w:sz w:val="28"/>
          <w:szCs w:val="28"/>
        </w:rPr>
        <w:t>Diospi</w:t>
      </w:r>
      <w:proofErr w:type="spellEnd"/>
      <w:r w:rsidRPr="003A1FB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A1FB7">
        <w:rPr>
          <w:rFonts w:ascii="Times New Roman" w:hAnsi="Times New Roman" w:cs="Times New Roman"/>
          <w:sz w:val="28"/>
          <w:szCs w:val="28"/>
        </w:rPr>
        <w:t>Suyana</w:t>
      </w:r>
      <w:proofErr w:type="spellEnd"/>
      <w:r w:rsidRPr="003A1FB7">
        <w:rPr>
          <w:rFonts w:ascii="Times New Roman" w:hAnsi="Times New Roman" w:cs="Times New Roman"/>
          <w:sz w:val="28"/>
          <w:szCs w:val="28"/>
        </w:rPr>
        <w:t> e. V., Darmstadt,</w:t>
      </w:r>
      <w:r w:rsidRPr="003A1FB7">
        <w:rPr>
          <w:rFonts w:ascii="Times New Roman" w:hAnsi="Times New Roman" w:cs="Times New Roman"/>
          <w:sz w:val="28"/>
          <w:szCs w:val="28"/>
        </w:rPr>
        <w:t xml:space="preserve"> </w:t>
      </w:r>
      <w:r w:rsidRPr="003A1FB7">
        <w:rPr>
          <w:rFonts w:ascii="Times New Roman" w:hAnsi="Times New Roman" w:cs="Times New Roman"/>
          <w:sz w:val="28"/>
          <w:szCs w:val="28"/>
        </w:rPr>
        <w:t>nach dem Vorbild von Albert Schweitzer eine medizinische Versorgung für Tausende der indigenen</w:t>
      </w:r>
      <w:r w:rsidRPr="003A1FB7">
        <w:rPr>
          <w:rFonts w:ascii="Times New Roman" w:hAnsi="Times New Roman" w:cs="Times New Roman"/>
          <w:sz w:val="28"/>
          <w:szCs w:val="28"/>
        </w:rPr>
        <w:t xml:space="preserve"> </w:t>
      </w:r>
      <w:r w:rsidRPr="003A1FB7">
        <w:rPr>
          <w:rFonts w:ascii="Times New Roman" w:hAnsi="Times New Roman" w:cs="Times New Roman"/>
          <w:sz w:val="28"/>
          <w:szCs w:val="28"/>
        </w:rPr>
        <w:t>Bevölkerung aufgebaut, die europäischem Standard entspricht. Und dies gelang trotz unzähliger</w:t>
      </w:r>
      <w:r w:rsidRPr="003A1FB7">
        <w:rPr>
          <w:rFonts w:ascii="Times New Roman" w:hAnsi="Times New Roman" w:cs="Times New Roman"/>
          <w:sz w:val="28"/>
          <w:szCs w:val="28"/>
        </w:rPr>
        <w:t xml:space="preserve"> </w:t>
      </w:r>
      <w:r w:rsidRPr="003A1FB7">
        <w:rPr>
          <w:rFonts w:ascii="Times New Roman" w:hAnsi="Times New Roman" w:cs="Times New Roman"/>
          <w:sz w:val="28"/>
          <w:szCs w:val="28"/>
        </w:rPr>
        <w:t xml:space="preserve">finanzieller und bürokratischer Hürden. Das Krankenhaus in </w:t>
      </w:r>
      <w:proofErr w:type="spellStart"/>
      <w:r w:rsidRPr="003A1FB7">
        <w:rPr>
          <w:rFonts w:ascii="Times New Roman" w:hAnsi="Times New Roman" w:cs="Times New Roman"/>
          <w:sz w:val="28"/>
          <w:szCs w:val="28"/>
        </w:rPr>
        <w:t>Curahuasi</w:t>
      </w:r>
      <w:proofErr w:type="spellEnd"/>
      <w:r w:rsidRPr="003A1FB7">
        <w:rPr>
          <w:rFonts w:ascii="Times New Roman" w:hAnsi="Times New Roman" w:cs="Times New Roman"/>
          <w:sz w:val="28"/>
          <w:szCs w:val="28"/>
        </w:rPr>
        <w:t xml:space="preserve"> wurde im August 2007</w:t>
      </w:r>
      <w:r w:rsidRPr="003A1FB7">
        <w:rPr>
          <w:rFonts w:ascii="Times New Roman" w:hAnsi="Times New Roman" w:cs="Times New Roman"/>
          <w:sz w:val="28"/>
          <w:szCs w:val="28"/>
        </w:rPr>
        <w:t xml:space="preserve"> </w:t>
      </w:r>
      <w:r w:rsidRPr="003A1FB7">
        <w:rPr>
          <w:rFonts w:ascii="Times New Roman" w:hAnsi="Times New Roman" w:cs="Times New Roman"/>
          <w:sz w:val="28"/>
          <w:szCs w:val="28"/>
        </w:rPr>
        <w:t>eingeweiht. Seither konnten bereits über 600.000 Patienten behandelt werden. Außerdem betreibt</w:t>
      </w:r>
      <w:r w:rsidRPr="003A1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FB7">
        <w:rPr>
          <w:rFonts w:ascii="Times New Roman" w:hAnsi="Times New Roman" w:cs="Times New Roman"/>
          <w:sz w:val="28"/>
          <w:szCs w:val="28"/>
        </w:rPr>
        <w:t>Diospi</w:t>
      </w:r>
      <w:proofErr w:type="spellEnd"/>
      <w:r w:rsidRPr="003A1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FB7">
        <w:rPr>
          <w:rFonts w:ascii="Times New Roman" w:hAnsi="Times New Roman" w:cs="Times New Roman"/>
          <w:sz w:val="28"/>
          <w:szCs w:val="28"/>
        </w:rPr>
        <w:t>Suyana</w:t>
      </w:r>
      <w:proofErr w:type="spellEnd"/>
      <w:r w:rsidRPr="003A1FB7">
        <w:rPr>
          <w:rFonts w:ascii="Times New Roman" w:hAnsi="Times New Roman" w:cs="Times New Roman"/>
          <w:sz w:val="28"/>
          <w:szCs w:val="28"/>
        </w:rPr>
        <w:t xml:space="preserve"> ein Kinderclubhaus, eine internationale christliche Schule und ein Medienzentrum, in</w:t>
      </w:r>
      <w:r w:rsidRPr="003A1FB7">
        <w:rPr>
          <w:rFonts w:ascii="Times New Roman" w:hAnsi="Times New Roman" w:cs="Times New Roman"/>
          <w:sz w:val="28"/>
          <w:szCs w:val="28"/>
        </w:rPr>
        <w:t xml:space="preserve"> </w:t>
      </w:r>
      <w:r w:rsidRPr="003A1FB7">
        <w:rPr>
          <w:rFonts w:ascii="Times New Roman" w:hAnsi="Times New Roman" w:cs="Times New Roman"/>
          <w:sz w:val="28"/>
          <w:szCs w:val="28"/>
        </w:rPr>
        <w:t>dem Radio- und TV-Sendungen produziert werden. Unter dem Motto „Mit der besten Botschaft für die</w:t>
      </w:r>
      <w:r w:rsidRPr="003A1FB7">
        <w:rPr>
          <w:rFonts w:ascii="Times New Roman" w:hAnsi="Times New Roman" w:cs="Times New Roman"/>
          <w:sz w:val="28"/>
          <w:szCs w:val="28"/>
        </w:rPr>
        <w:t xml:space="preserve"> </w:t>
      </w:r>
      <w:r w:rsidRPr="003A1FB7">
        <w:rPr>
          <w:rFonts w:ascii="Times New Roman" w:hAnsi="Times New Roman" w:cs="Times New Roman"/>
          <w:sz w:val="28"/>
          <w:szCs w:val="28"/>
        </w:rPr>
        <w:t xml:space="preserve">Welt“ ist </w:t>
      </w:r>
      <w:proofErr w:type="spellStart"/>
      <w:r w:rsidRPr="003A1FB7">
        <w:rPr>
          <w:rFonts w:ascii="Times New Roman" w:hAnsi="Times New Roman" w:cs="Times New Roman"/>
          <w:sz w:val="28"/>
          <w:szCs w:val="28"/>
        </w:rPr>
        <w:t>Diospi</w:t>
      </w:r>
      <w:proofErr w:type="spellEnd"/>
      <w:r w:rsidRPr="003A1FB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A1FB7">
        <w:rPr>
          <w:rFonts w:ascii="Times New Roman" w:hAnsi="Times New Roman" w:cs="Times New Roman"/>
          <w:sz w:val="28"/>
          <w:szCs w:val="28"/>
        </w:rPr>
        <w:t>Suyana</w:t>
      </w:r>
      <w:proofErr w:type="spellEnd"/>
      <w:r w:rsidRPr="003A1FB7">
        <w:rPr>
          <w:rFonts w:ascii="Times New Roman" w:hAnsi="Times New Roman" w:cs="Times New Roman"/>
          <w:sz w:val="28"/>
          <w:szCs w:val="28"/>
        </w:rPr>
        <w:t>-Radio-TV im weitesten Sinne ein christlicher Familiensender mit Programmen</w:t>
      </w:r>
      <w:r w:rsidRPr="003A1FB7">
        <w:rPr>
          <w:rFonts w:ascii="Times New Roman" w:hAnsi="Times New Roman" w:cs="Times New Roman"/>
          <w:sz w:val="28"/>
          <w:szCs w:val="28"/>
        </w:rPr>
        <w:t xml:space="preserve"> </w:t>
      </w:r>
      <w:r w:rsidRPr="003A1FB7">
        <w:rPr>
          <w:rFonts w:ascii="Times New Roman" w:hAnsi="Times New Roman" w:cs="Times New Roman"/>
          <w:sz w:val="28"/>
          <w:szCs w:val="28"/>
        </w:rPr>
        <w:t>in den Bereichen Glaube, Kultur, Gesundheit, Schule und Musik. Seit 2023 findet jährlich ein 5-tägiges</w:t>
      </w:r>
      <w:r w:rsidRPr="003A1FB7">
        <w:rPr>
          <w:rFonts w:ascii="Times New Roman" w:hAnsi="Times New Roman" w:cs="Times New Roman"/>
          <w:sz w:val="28"/>
          <w:szCs w:val="28"/>
        </w:rPr>
        <w:t xml:space="preserve"> </w:t>
      </w:r>
      <w:r w:rsidRPr="003A1FB7">
        <w:rPr>
          <w:rFonts w:ascii="Times New Roman" w:hAnsi="Times New Roman" w:cs="Times New Roman"/>
          <w:sz w:val="28"/>
          <w:szCs w:val="28"/>
        </w:rPr>
        <w:t>Jugend-Festival statt.</w:t>
      </w:r>
    </w:p>
    <w:p w14:paraId="05DE8E5A" w14:textId="187D12AD" w:rsidR="00A25617" w:rsidRPr="003A1FB7" w:rsidRDefault="00A25617" w:rsidP="003A1FB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FB7">
        <w:rPr>
          <w:rFonts w:ascii="Times New Roman" w:hAnsi="Times New Roman" w:cs="Times New Roman"/>
          <w:sz w:val="28"/>
          <w:szCs w:val="28"/>
        </w:rPr>
        <w:t>Die Kinderärztin und der Chirurg leben unter den Quechuas in Peru. In Anerkennung ihrer Arbeit</w:t>
      </w:r>
      <w:r w:rsidRPr="003A1FB7">
        <w:rPr>
          <w:rFonts w:ascii="Times New Roman" w:hAnsi="Times New Roman" w:cs="Times New Roman"/>
          <w:sz w:val="28"/>
          <w:szCs w:val="28"/>
        </w:rPr>
        <w:t xml:space="preserve"> </w:t>
      </w:r>
      <w:r w:rsidRPr="003A1FB7">
        <w:rPr>
          <w:rFonts w:ascii="Times New Roman" w:hAnsi="Times New Roman" w:cs="Times New Roman"/>
          <w:sz w:val="28"/>
          <w:szCs w:val="28"/>
        </w:rPr>
        <w:t>erhielten sie im April 2018 das Bundesverdienstkreuz am Bande. Viele Menschen haben sich von dem</w:t>
      </w:r>
      <w:r w:rsidRPr="003A1FB7">
        <w:rPr>
          <w:rFonts w:ascii="Times New Roman" w:hAnsi="Times New Roman" w:cs="Times New Roman"/>
          <w:sz w:val="28"/>
          <w:szCs w:val="28"/>
        </w:rPr>
        <w:t xml:space="preserve"> </w:t>
      </w:r>
      <w:r w:rsidRPr="003A1FB7">
        <w:rPr>
          <w:rFonts w:ascii="Times New Roman" w:hAnsi="Times New Roman" w:cs="Times New Roman"/>
          <w:sz w:val="28"/>
          <w:szCs w:val="28"/>
        </w:rPr>
        <w:t>Enthusiasmus des Paares anstecken lassen und sich mit Geld- oder Sachspenden hinter das Projekt</w:t>
      </w:r>
      <w:r w:rsidRPr="003A1FB7">
        <w:rPr>
          <w:rFonts w:ascii="Times New Roman" w:hAnsi="Times New Roman" w:cs="Times New Roman"/>
          <w:sz w:val="28"/>
          <w:szCs w:val="28"/>
        </w:rPr>
        <w:t xml:space="preserve"> </w:t>
      </w:r>
      <w:r w:rsidRPr="003A1FB7">
        <w:rPr>
          <w:rFonts w:ascii="Times New Roman" w:hAnsi="Times New Roman" w:cs="Times New Roman"/>
          <w:sz w:val="28"/>
          <w:szCs w:val="28"/>
        </w:rPr>
        <w:t xml:space="preserve">gestellt – so auch Firmen wie Dräger Medical, Siemens, Sandoz, Viessmann, Sirona, </w:t>
      </w:r>
      <w:proofErr w:type="spellStart"/>
      <w:r w:rsidRPr="003A1FB7">
        <w:rPr>
          <w:rFonts w:ascii="Times New Roman" w:hAnsi="Times New Roman" w:cs="Times New Roman"/>
          <w:sz w:val="28"/>
          <w:szCs w:val="28"/>
        </w:rPr>
        <w:t>KaVo</w:t>
      </w:r>
      <w:proofErr w:type="spellEnd"/>
      <w:r w:rsidRPr="003A1FB7">
        <w:rPr>
          <w:rFonts w:ascii="Times New Roman" w:hAnsi="Times New Roman" w:cs="Times New Roman"/>
          <w:sz w:val="28"/>
          <w:szCs w:val="28"/>
        </w:rPr>
        <w:t xml:space="preserve"> oder</w:t>
      </w:r>
      <w:r w:rsidRPr="003A1FB7">
        <w:rPr>
          <w:rFonts w:ascii="Times New Roman" w:hAnsi="Times New Roman" w:cs="Times New Roman"/>
          <w:sz w:val="28"/>
          <w:szCs w:val="28"/>
        </w:rPr>
        <w:t xml:space="preserve"> </w:t>
      </w:r>
      <w:r w:rsidRPr="003A1FB7">
        <w:rPr>
          <w:rFonts w:ascii="Times New Roman" w:hAnsi="Times New Roman" w:cs="Times New Roman"/>
          <w:sz w:val="28"/>
          <w:szCs w:val="28"/>
        </w:rPr>
        <w:t xml:space="preserve">Henry Schein. Als Schirmherrin konnte die Gattin des damaligen Staatspräsidenten, </w:t>
      </w:r>
      <w:proofErr w:type="spellStart"/>
      <w:r w:rsidRPr="003A1FB7">
        <w:rPr>
          <w:rFonts w:ascii="Times New Roman" w:hAnsi="Times New Roman" w:cs="Times New Roman"/>
          <w:sz w:val="28"/>
          <w:szCs w:val="28"/>
        </w:rPr>
        <w:t>Sra</w:t>
      </w:r>
      <w:proofErr w:type="spellEnd"/>
      <w:r w:rsidRPr="003A1FB7">
        <w:rPr>
          <w:rFonts w:ascii="Times New Roman" w:hAnsi="Times New Roman" w:cs="Times New Roman"/>
          <w:sz w:val="28"/>
          <w:szCs w:val="28"/>
        </w:rPr>
        <w:t xml:space="preserve">. Pilar </w:t>
      </w:r>
      <w:proofErr w:type="spellStart"/>
      <w:r w:rsidRPr="003A1FB7">
        <w:rPr>
          <w:rFonts w:ascii="Times New Roman" w:hAnsi="Times New Roman" w:cs="Times New Roman"/>
          <w:sz w:val="28"/>
          <w:szCs w:val="28"/>
        </w:rPr>
        <w:t>Nores</w:t>
      </w:r>
      <w:proofErr w:type="spellEnd"/>
      <w:r w:rsidRPr="003A1FB7">
        <w:rPr>
          <w:rFonts w:ascii="Times New Roman" w:hAnsi="Times New Roman" w:cs="Times New Roman"/>
          <w:sz w:val="28"/>
          <w:szCs w:val="28"/>
        </w:rPr>
        <w:t xml:space="preserve"> </w:t>
      </w:r>
      <w:r w:rsidRPr="003A1FB7">
        <w:rPr>
          <w:rFonts w:ascii="Times New Roman" w:hAnsi="Times New Roman" w:cs="Times New Roman"/>
          <w:sz w:val="28"/>
          <w:szCs w:val="28"/>
        </w:rPr>
        <w:t xml:space="preserve">de García, gewonnen werden. Die Entwicklung von </w:t>
      </w:r>
      <w:proofErr w:type="spellStart"/>
      <w:r w:rsidRPr="003A1FB7">
        <w:rPr>
          <w:rFonts w:ascii="Times New Roman" w:hAnsi="Times New Roman" w:cs="Times New Roman"/>
          <w:sz w:val="28"/>
          <w:szCs w:val="28"/>
        </w:rPr>
        <w:t>Diospi</w:t>
      </w:r>
      <w:proofErr w:type="spellEnd"/>
      <w:r w:rsidRPr="003A1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FB7">
        <w:rPr>
          <w:rFonts w:ascii="Times New Roman" w:hAnsi="Times New Roman" w:cs="Times New Roman"/>
          <w:sz w:val="28"/>
          <w:szCs w:val="28"/>
        </w:rPr>
        <w:t>Suyana</w:t>
      </w:r>
      <w:proofErr w:type="spellEnd"/>
      <w:r w:rsidRPr="003A1FB7">
        <w:rPr>
          <w:rFonts w:ascii="Times New Roman" w:hAnsi="Times New Roman" w:cs="Times New Roman"/>
          <w:sz w:val="28"/>
          <w:szCs w:val="28"/>
        </w:rPr>
        <w:t xml:space="preserve"> (Quechua: Wir vertrauen auf Gott)</w:t>
      </w:r>
      <w:r w:rsidRPr="003A1FB7">
        <w:rPr>
          <w:rFonts w:ascii="Times New Roman" w:hAnsi="Times New Roman" w:cs="Times New Roman"/>
          <w:sz w:val="28"/>
          <w:szCs w:val="28"/>
        </w:rPr>
        <w:t xml:space="preserve"> </w:t>
      </w:r>
      <w:r w:rsidRPr="003A1FB7">
        <w:rPr>
          <w:rFonts w:ascii="Times New Roman" w:hAnsi="Times New Roman" w:cs="Times New Roman"/>
          <w:sz w:val="28"/>
          <w:szCs w:val="28"/>
        </w:rPr>
        <w:t>mit vielen unglaublichen Erlebnissen erinnert an ein modernes Märchen.</w:t>
      </w:r>
    </w:p>
    <w:p w14:paraId="7A111FB1" w14:textId="5492EE1B" w:rsidR="00A25617" w:rsidRPr="003A1FB7" w:rsidRDefault="00A25617" w:rsidP="003A1FB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FB7">
        <w:rPr>
          <w:rFonts w:ascii="Times New Roman" w:hAnsi="Times New Roman" w:cs="Times New Roman"/>
          <w:sz w:val="28"/>
          <w:szCs w:val="28"/>
        </w:rPr>
        <w:t>Die Präsentation beinhaltet Bilder über Land und Leute, die Geschichte der Inkas und den Traum</w:t>
      </w:r>
      <w:r w:rsidRPr="003A1FB7">
        <w:rPr>
          <w:rFonts w:ascii="Times New Roman" w:hAnsi="Times New Roman" w:cs="Times New Roman"/>
          <w:sz w:val="28"/>
          <w:szCs w:val="28"/>
        </w:rPr>
        <w:t xml:space="preserve"> </w:t>
      </w:r>
      <w:r w:rsidRPr="003A1FB7">
        <w:rPr>
          <w:rFonts w:ascii="Times New Roman" w:hAnsi="Times New Roman" w:cs="Times New Roman"/>
          <w:sz w:val="28"/>
          <w:szCs w:val="28"/>
        </w:rPr>
        <w:t>zweier Menschen mit einer besonderen Vision. Referent ist Krankenhausdirektor und Gründer</w:t>
      </w:r>
      <w:r w:rsidRPr="003A1FB7">
        <w:rPr>
          <w:rFonts w:ascii="Times New Roman" w:hAnsi="Times New Roman" w:cs="Times New Roman"/>
          <w:sz w:val="28"/>
          <w:szCs w:val="28"/>
        </w:rPr>
        <w:t xml:space="preserve"> </w:t>
      </w:r>
      <w:r w:rsidRPr="003A1FB7">
        <w:rPr>
          <w:rFonts w:ascii="Times New Roman" w:hAnsi="Times New Roman" w:cs="Times New Roman"/>
          <w:sz w:val="28"/>
          <w:szCs w:val="28"/>
        </w:rPr>
        <w:t xml:space="preserve">Dr. Klaus-Dieter John, der im </w:t>
      </w:r>
      <w:r w:rsidRPr="003A1FB7">
        <w:rPr>
          <w:rFonts w:ascii="Times New Roman" w:hAnsi="Times New Roman" w:cs="Times New Roman"/>
          <w:sz w:val="28"/>
          <w:szCs w:val="28"/>
        </w:rPr>
        <w:t>Januar</w:t>
      </w:r>
      <w:r w:rsidRPr="003A1FB7">
        <w:rPr>
          <w:rFonts w:ascii="Times New Roman" w:hAnsi="Times New Roman" w:cs="Times New Roman"/>
          <w:sz w:val="28"/>
          <w:szCs w:val="28"/>
        </w:rPr>
        <w:t xml:space="preserve"> zu Vorträgen in Deutschland unterwegs ist. Dabei stellt er</w:t>
      </w:r>
      <w:r w:rsidRPr="003A1FB7">
        <w:rPr>
          <w:rFonts w:ascii="Times New Roman" w:hAnsi="Times New Roman" w:cs="Times New Roman"/>
          <w:sz w:val="28"/>
          <w:szCs w:val="28"/>
        </w:rPr>
        <w:t xml:space="preserve"> </w:t>
      </w:r>
      <w:r w:rsidRPr="003A1FB7">
        <w:rPr>
          <w:rFonts w:ascii="Times New Roman" w:hAnsi="Times New Roman" w:cs="Times New Roman"/>
          <w:sz w:val="28"/>
          <w:szCs w:val="28"/>
        </w:rPr>
        <w:t>neben seinen ersten drei Bücher auch sein druckfrisches viertes Buch „Ein Experiment mit Gott“ vor.</w:t>
      </w:r>
    </w:p>
    <w:p w14:paraId="5BA5F430" w14:textId="67AFA613" w:rsidR="00C538C6" w:rsidRPr="003A1FB7" w:rsidRDefault="00A25617" w:rsidP="003A1FB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FB7">
        <w:rPr>
          <w:rFonts w:ascii="Times New Roman" w:hAnsi="Times New Roman" w:cs="Times New Roman"/>
          <w:sz w:val="28"/>
          <w:szCs w:val="28"/>
        </w:rPr>
        <w:t xml:space="preserve">Alle Bücher beinhalten sehr unterhaltsame und kurzweilige Berichte über die Geschichte von </w:t>
      </w:r>
      <w:proofErr w:type="spellStart"/>
      <w:r w:rsidRPr="003A1FB7">
        <w:rPr>
          <w:rFonts w:ascii="Times New Roman" w:hAnsi="Times New Roman" w:cs="Times New Roman"/>
          <w:sz w:val="28"/>
          <w:szCs w:val="28"/>
        </w:rPr>
        <w:t>Diospi</w:t>
      </w:r>
      <w:proofErr w:type="spellEnd"/>
      <w:r w:rsidRPr="003A1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FB7">
        <w:rPr>
          <w:rFonts w:ascii="Times New Roman" w:hAnsi="Times New Roman" w:cs="Times New Roman"/>
          <w:sz w:val="28"/>
          <w:szCs w:val="28"/>
        </w:rPr>
        <w:t>Suyana</w:t>
      </w:r>
      <w:proofErr w:type="spellEnd"/>
      <w:r w:rsidRPr="003A1FB7">
        <w:rPr>
          <w:rFonts w:ascii="Times New Roman" w:hAnsi="Times New Roman" w:cs="Times New Roman"/>
          <w:sz w:val="28"/>
          <w:szCs w:val="28"/>
        </w:rPr>
        <w:t>. Der Eintritt zur Veranstaltung ist kostenlos.</w:t>
      </w:r>
    </w:p>
    <w:sectPr w:rsidR="00C538C6" w:rsidRPr="003A1FB7" w:rsidSect="003A1FB7">
      <w:pgSz w:w="11906" w:h="16838"/>
      <w:pgMar w:top="851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17"/>
    <w:rsid w:val="003A1FB7"/>
    <w:rsid w:val="009B6061"/>
    <w:rsid w:val="00A25617"/>
    <w:rsid w:val="00C5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7C560"/>
  <w15:chartTrackingRefBased/>
  <w15:docId w15:val="{F9CA236D-D9D3-421C-9622-852E5143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25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25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256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25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256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25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25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25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25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256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25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256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2561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2561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2561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2561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2561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256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25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25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25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25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25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2561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2561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2561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256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2561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256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Peha Jottatezettkae</dc:creator>
  <cp:keywords/>
  <dc:description/>
  <cp:lastModifiedBy>Peha Jottatezettkae</cp:lastModifiedBy>
  <cp:revision>2</cp:revision>
  <dcterms:created xsi:type="dcterms:W3CDTF">2025-10-22T10:06:00Z</dcterms:created>
  <dcterms:modified xsi:type="dcterms:W3CDTF">2025-10-22T10:13:00Z</dcterms:modified>
</cp:coreProperties>
</file>